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5" w:rsidRDefault="00EB7ED5" w:rsidP="00EB7ED5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503"/>
        <w:gridCol w:w="4965"/>
      </w:tblGrid>
      <w:tr w:rsidR="00EB7ED5" w:rsidRPr="0072681D" w:rsidTr="00CC02E3">
        <w:trPr>
          <w:trHeight w:val="3165"/>
        </w:trPr>
        <w:tc>
          <w:tcPr>
            <w:tcW w:w="4503" w:type="dxa"/>
          </w:tcPr>
          <w:p w:rsidR="00EB7ED5" w:rsidRPr="0072681D" w:rsidRDefault="00EB7ED5" w:rsidP="00CC02E3">
            <w:pPr>
              <w:tabs>
                <w:tab w:val="left" w:pos="1617"/>
                <w:tab w:val="left" w:pos="4179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B7ED5" w:rsidRPr="0072681D" w:rsidRDefault="00EB7ED5" w:rsidP="00CC02E3">
            <w:pPr>
              <w:tabs>
                <w:tab w:val="left" w:pos="1617"/>
                <w:tab w:val="left" w:pos="4179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68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Официальный бланк заказчика целевого приема</w:t>
            </w:r>
          </w:p>
        </w:tc>
        <w:tc>
          <w:tcPr>
            <w:tcW w:w="4965" w:type="dxa"/>
          </w:tcPr>
          <w:p w:rsidR="00EB7ED5" w:rsidRPr="0072681D" w:rsidRDefault="00EB7ED5" w:rsidP="00CC02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7ED5" w:rsidRDefault="00307B69" w:rsidP="00CC02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ректора</w:t>
            </w:r>
            <w:r w:rsidR="00EB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AC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ф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едерально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го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государственно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го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автономно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го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образовательно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го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учреждени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я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высшего образования «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К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рымский федеральный университет имени В.И</w:t>
            </w:r>
            <w:r w:rsidR="00EB7ED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. В</w:t>
            </w:r>
            <w:r w:rsidR="00EB7ED5" w:rsidRPr="008E1E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ернадского»</w:t>
            </w:r>
          </w:p>
          <w:p w:rsidR="00EB7ED5" w:rsidRPr="00AC5A58" w:rsidRDefault="00307B69" w:rsidP="00CC02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Фалалееву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EB7ED5" w:rsidRDefault="00EB7ED5" w:rsidP="00EB7E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D5" w:rsidRPr="00F4352C" w:rsidRDefault="00EB7ED5" w:rsidP="00E9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2C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307B69">
        <w:rPr>
          <w:rFonts w:ascii="Times New Roman" w:hAnsi="Times New Roman" w:cs="Times New Roman"/>
          <w:b/>
          <w:sz w:val="28"/>
          <w:szCs w:val="28"/>
        </w:rPr>
        <w:t>Андрей Павлович</w:t>
      </w:r>
      <w:r w:rsidRPr="00F4352C">
        <w:rPr>
          <w:rFonts w:ascii="Times New Roman" w:hAnsi="Times New Roman" w:cs="Times New Roman"/>
          <w:b/>
          <w:sz w:val="28"/>
          <w:szCs w:val="28"/>
        </w:rPr>
        <w:t>!</w:t>
      </w:r>
    </w:p>
    <w:p w:rsidR="00EB7ED5" w:rsidRPr="00F732F8" w:rsidRDefault="00EB7ED5" w:rsidP="00EB7ED5">
      <w:pPr>
        <w:tabs>
          <w:tab w:val="right" w:pos="782"/>
          <w:tab w:val="right" w:pos="2064"/>
          <w:tab w:val="right" w:pos="2237"/>
          <w:tab w:val="right" w:pos="3658"/>
          <w:tab w:val="left" w:pos="3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9pt0pt"/>
          <w:rFonts w:eastAsiaTheme="minorHAnsi"/>
          <w:sz w:val="28"/>
          <w:szCs w:val="28"/>
        </w:rPr>
        <w:t>(П</w:t>
      </w:r>
      <w:r w:rsidRPr="00F732F8">
        <w:rPr>
          <w:rStyle w:val="59pt0pt"/>
          <w:rFonts w:eastAsiaTheme="minorHAnsi"/>
          <w:sz w:val="28"/>
          <w:szCs w:val="28"/>
        </w:rPr>
        <w:t xml:space="preserve">олное (официальное) наименование заказчика целевого приема) </w:t>
      </w:r>
      <w:r w:rsidRPr="00F732F8">
        <w:rPr>
          <w:rFonts w:ascii="Times New Roman" w:hAnsi="Times New Roman" w:cs="Times New Roman"/>
          <w:color w:val="000000"/>
          <w:sz w:val="28"/>
          <w:szCs w:val="28"/>
        </w:rPr>
        <w:t xml:space="preserve">просит рассмотреть возможность заключения договора о целевом приеме в </w:t>
      </w:r>
      <w:r w:rsidRPr="00C16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16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В.И. Вернадского»</w:t>
      </w:r>
      <w:r w:rsidRPr="00F732F8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2A53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B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A537F" w:rsidRPr="002A537F">
        <w:rPr>
          <w:rStyle w:val="5"/>
          <w:rFonts w:eastAsiaTheme="minorHAnsi"/>
          <w:sz w:val="28"/>
          <w:szCs w:val="28"/>
          <w:u w:val="none"/>
        </w:rPr>
        <w:t>/201</w:t>
      </w:r>
      <w:r w:rsidR="00307B69">
        <w:rPr>
          <w:rStyle w:val="5"/>
          <w:rFonts w:eastAsiaTheme="minorHAnsi"/>
          <w:sz w:val="28"/>
          <w:szCs w:val="28"/>
          <w:u w:val="none"/>
        </w:rPr>
        <w:t xml:space="preserve">9 </w:t>
      </w:r>
      <w:r w:rsidRPr="00F732F8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Pr="00F732F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соответствии </w:t>
      </w:r>
      <w:r w:rsidRPr="00F732F8">
        <w:rPr>
          <w:rFonts w:ascii="Times New Roman" w:hAnsi="Times New Roman" w:cs="Times New Roman"/>
          <w:color w:val="000000"/>
          <w:sz w:val="28"/>
          <w:szCs w:val="28"/>
        </w:rPr>
        <w:t>со следующим списком:</w:t>
      </w:r>
    </w:p>
    <w:p w:rsidR="00EB7ED5" w:rsidRDefault="00EB7ED5" w:rsidP="00EB7ED5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textAlignment w:val="baseline"/>
        <w:rPr>
          <w:rFonts w:eastAsia="Times New Roman"/>
          <w:sz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091"/>
        <w:gridCol w:w="1282"/>
        <w:gridCol w:w="1570"/>
      </w:tblGrid>
      <w:tr w:rsidR="00EB7ED5" w:rsidTr="00E91657">
        <w:trPr>
          <w:trHeight w:hRule="exact" w:val="1680"/>
        </w:trPr>
        <w:tc>
          <w:tcPr>
            <w:tcW w:w="686" w:type="dxa"/>
            <w:shd w:val="clear" w:color="auto" w:fill="FFFFFF"/>
          </w:tcPr>
          <w:p w:rsidR="00EB7ED5" w:rsidRDefault="00EB7ED5" w:rsidP="00CC02E3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6091" w:type="dxa"/>
            <w:shd w:val="clear" w:color="auto" w:fill="FFFFFF"/>
          </w:tcPr>
          <w:p w:rsidR="00EB7ED5" w:rsidRDefault="00EB7ED5" w:rsidP="00CC02E3">
            <w:pPr>
              <w:pStyle w:val="2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Код и наименование направления подготовки/ специальности, образовательной программы /</w:t>
            </w:r>
            <w:r w:rsidR="00E91657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совокупности обра</w:t>
            </w:r>
            <w:bookmarkStart w:id="0" w:name="_GoBack"/>
            <w:bookmarkEnd w:id="0"/>
            <w:r>
              <w:rPr>
                <w:rStyle w:val="105pt0pt"/>
              </w:rPr>
              <w:t>зовательных программ* (в соответствии с Правилами приема)</w:t>
            </w:r>
          </w:p>
        </w:tc>
        <w:tc>
          <w:tcPr>
            <w:tcW w:w="1282" w:type="dxa"/>
            <w:shd w:val="clear" w:color="auto" w:fill="FFFFFF"/>
          </w:tcPr>
          <w:p w:rsidR="00EB7ED5" w:rsidRDefault="00EB7ED5" w:rsidP="00CC02E3">
            <w:pPr>
              <w:pStyle w:val="2"/>
              <w:shd w:val="clear" w:color="auto" w:fill="auto"/>
              <w:spacing w:before="0" w:after="120" w:line="210" w:lineRule="exact"/>
              <w:ind w:left="300"/>
              <w:jc w:val="left"/>
            </w:pPr>
            <w:r>
              <w:rPr>
                <w:rStyle w:val="105pt0pt"/>
              </w:rPr>
              <w:t>Форма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120" w:line="210" w:lineRule="exact"/>
              <w:ind w:left="180"/>
              <w:jc w:val="left"/>
            </w:pPr>
            <w:r>
              <w:rPr>
                <w:rStyle w:val="105pt0pt"/>
              </w:rPr>
              <w:t>обучения</w:t>
            </w:r>
          </w:p>
        </w:tc>
        <w:tc>
          <w:tcPr>
            <w:tcW w:w="1570" w:type="dxa"/>
            <w:shd w:val="clear" w:color="auto" w:fill="FFFFFF"/>
          </w:tcPr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Количество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граждан,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подготовку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которых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необходимо</w:t>
            </w:r>
          </w:p>
          <w:p w:rsidR="00EB7ED5" w:rsidRDefault="00EB7ED5" w:rsidP="00CC02E3">
            <w:pPr>
              <w:pStyle w:val="2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</w:rPr>
              <w:t>осуществить</w:t>
            </w:r>
          </w:p>
        </w:tc>
      </w:tr>
      <w:tr w:rsidR="00EB7ED5" w:rsidTr="00E91657">
        <w:trPr>
          <w:trHeight w:hRule="exact" w:val="288"/>
        </w:trPr>
        <w:tc>
          <w:tcPr>
            <w:tcW w:w="686" w:type="dxa"/>
            <w:shd w:val="clear" w:color="auto" w:fill="FFFFFF"/>
          </w:tcPr>
          <w:p w:rsidR="00EB7ED5" w:rsidRDefault="00EB7ED5" w:rsidP="00CC02E3">
            <w:pPr>
              <w:pStyle w:val="2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6091" w:type="dxa"/>
            <w:shd w:val="clear" w:color="auto" w:fill="FFFFFF"/>
          </w:tcPr>
          <w:p w:rsidR="00EB7ED5" w:rsidRPr="002A537F" w:rsidRDefault="00EB7ED5" w:rsidP="00CC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EB7ED5" w:rsidRPr="002A537F" w:rsidRDefault="00EB7ED5" w:rsidP="002A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EB7ED5" w:rsidRPr="002A537F" w:rsidRDefault="00EB7ED5" w:rsidP="002A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ED5" w:rsidRDefault="00EB7ED5" w:rsidP="00EB7ED5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textAlignment w:val="baseline"/>
        <w:rPr>
          <w:rFonts w:eastAsia="Times New Roman"/>
          <w:sz w:val="28"/>
        </w:rPr>
      </w:pPr>
    </w:p>
    <w:p w:rsidR="00EB7ED5" w:rsidRPr="00FE7D5A" w:rsidRDefault="00EB7ED5" w:rsidP="00EB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5A">
        <w:rPr>
          <w:rFonts w:ascii="Times New Roman" w:hAnsi="Times New Roman" w:cs="Times New Roman"/>
          <w:color w:val="000000"/>
          <w:sz w:val="28"/>
          <w:szCs w:val="28"/>
        </w:rPr>
        <w:t>Подтверждаю, что заказчик целевого приема является</w:t>
      </w:r>
    </w:p>
    <w:p w:rsidR="00EB7ED5" w:rsidRPr="00305A66" w:rsidRDefault="00EB7ED5" w:rsidP="00EB7ED5">
      <w:pPr>
        <w:pStyle w:val="60"/>
        <w:shd w:val="clear" w:color="auto" w:fill="auto"/>
        <w:spacing w:before="0" w:after="0" w:line="240" w:lineRule="auto"/>
        <w:rPr>
          <w:sz w:val="24"/>
          <w:szCs w:val="28"/>
        </w:rPr>
      </w:pPr>
      <w:proofErr w:type="gramStart"/>
      <w:r w:rsidRPr="00305A66">
        <w:rPr>
          <w:color w:val="000000"/>
          <w:sz w:val="24"/>
          <w:szCs w:val="28"/>
        </w:rPr>
        <w:t>(указывается категория заказчика целевого приема в соответствии с частью 3 статьи 56 Федеральн</w:t>
      </w:r>
      <w:r>
        <w:rPr>
          <w:color w:val="000000"/>
          <w:sz w:val="24"/>
          <w:szCs w:val="28"/>
        </w:rPr>
        <w:t>ого закона от 29 декабря 2012 года</w:t>
      </w:r>
      <w:r w:rsidRPr="00305A66">
        <w:rPr>
          <w:color w:val="000000"/>
          <w:sz w:val="24"/>
          <w:szCs w:val="28"/>
        </w:rPr>
        <w:t xml:space="preserve"> № 273-ФЗ «Об образовании в Российской Федерации» (федеральный государственный орган, орган государственной власти субъекта Российской Федерации, орган местного самоуправления, государственное (муниципальное) учреждение, унитарное предприятие, государственная корпорация, государственная компания или хозяйственное общество, в уставном капитале которого присутствует доля Российской Федерации, субъекта Российской Федерации или муниципального образования).</w:t>
      </w:r>
      <w:proofErr w:type="gramEnd"/>
    </w:p>
    <w:p w:rsidR="00EB7ED5" w:rsidRDefault="00EB7ED5" w:rsidP="00EB7ED5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textAlignment w:val="baseline"/>
        <w:rPr>
          <w:rFonts w:eastAsia="Times New Roman"/>
          <w:sz w:val="28"/>
        </w:rPr>
      </w:pPr>
    </w:p>
    <w:p w:rsidR="00EB7ED5" w:rsidRDefault="00EB7ED5" w:rsidP="00EB7ED5">
      <w:pPr>
        <w:pStyle w:val="60"/>
        <w:shd w:val="clear" w:color="auto" w:fill="auto"/>
        <w:tabs>
          <w:tab w:val="right" w:pos="5170"/>
          <w:tab w:val="right" w:pos="7629"/>
          <w:tab w:val="right" w:pos="8482"/>
        </w:tabs>
        <w:spacing w:before="0" w:after="194" w:line="180" w:lineRule="exact"/>
        <w:ind w:left="120"/>
      </w:pPr>
      <w:r>
        <w:rPr>
          <w:color w:val="000000"/>
        </w:rPr>
        <w:t>(должность)</w:t>
      </w:r>
      <w:r>
        <w:rPr>
          <w:color w:val="000000"/>
        </w:rPr>
        <w:tab/>
        <w:t>(подпись)</w:t>
      </w:r>
      <w:r>
        <w:rPr>
          <w:color w:val="000000"/>
        </w:rPr>
        <w:tab/>
        <w:t>(И.О.</w:t>
      </w:r>
      <w:r>
        <w:rPr>
          <w:color w:val="000000"/>
        </w:rPr>
        <w:tab/>
        <w:t>Фамилия)</w:t>
      </w:r>
    </w:p>
    <w:p w:rsidR="00AA09C5" w:rsidRDefault="00AA09C5"/>
    <w:sectPr w:rsidR="00AA09C5" w:rsidSect="00AA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8DB"/>
    <w:multiLevelType w:val="multilevel"/>
    <w:tmpl w:val="6EEE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ED5"/>
    <w:rsid w:val="00142721"/>
    <w:rsid w:val="00182A4D"/>
    <w:rsid w:val="002A537F"/>
    <w:rsid w:val="00307B69"/>
    <w:rsid w:val="003D5DEC"/>
    <w:rsid w:val="00576AC6"/>
    <w:rsid w:val="007F3D49"/>
    <w:rsid w:val="008F3A28"/>
    <w:rsid w:val="00AA09C5"/>
    <w:rsid w:val="00E91657"/>
    <w:rsid w:val="00E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E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B7ED5"/>
    <w:pPr>
      <w:numPr>
        <w:ilvl w:val="1"/>
        <w:numId w:val="1"/>
      </w:numPr>
      <w:spacing w:after="120" w:line="360" w:lineRule="auto"/>
      <w:ind w:left="0" w:firstLine="851"/>
      <w:contextualSpacing/>
      <w:jc w:val="both"/>
    </w:pPr>
    <w:rPr>
      <w:rFonts w:ascii="Times New Roman" w:eastAsiaTheme="majorEastAsia" w:hAnsi="Times New Roman" w:cs="Times New Roman"/>
      <w:sz w:val="24"/>
      <w:szCs w:val="28"/>
      <w:lang w:eastAsia="ru-RU"/>
    </w:rPr>
  </w:style>
  <w:style w:type="character" w:customStyle="1" w:styleId="a4">
    <w:name w:val="Основной текст_"/>
    <w:basedOn w:val="a1"/>
    <w:link w:val="2"/>
    <w:rsid w:val="00EB7E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4"/>
    <w:rsid w:val="00EB7ED5"/>
    <w:pPr>
      <w:widowControl w:val="0"/>
      <w:shd w:val="clear" w:color="auto" w:fill="FFFFFF"/>
      <w:spacing w:before="48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9pt0pt">
    <w:name w:val="Основной текст (5) + 9 pt;Курсив;Интервал 0 pt"/>
    <w:basedOn w:val="a1"/>
    <w:rsid w:val="00EB7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"/>
    <w:basedOn w:val="a1"/>
    <w:rsid w:val="00EB7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</w:rPr>
  </w:style>
  <w:style w:type="character" w:customStyle="1" w:styleId="105pt0pt">
    <w:name w:val="Основной текст + 10;5 pt;Интервал 0 pt"/>
    <w:basedOn w:val="a4"/>
    <w:rsid w:val="00EB7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pt">
    <w:name w:val="Основной текст + 10;5 pt;Интервал 1 pt"/>
    <w:basedOn w:val="a4"/>
    <w:rsid w:val="00EB7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1"/>
    <w:link w:val="60"/>
    <w:rsid w:val="00EB7ED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B7ED5"/>
    <w:pPr>
      <w:widowControl w:val="0"/>
      <w:shd w:val="clear" w:color="auto" w:fill="FFFFFF"/>
      <w:spacing w:before="240" w:after="42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2017-02-01T12:30:00Z</cp:lastPrinted>
  <dcterms:created xsi:type="dcterms:W3CDTF">2017-02-01T12:32:00Z</dcterms:created>
  <dcterms:modified xsi:type="dcterms:W3CDTF">2018-03-15T07:49:00Z</dcterms:modified>
</cp:coreProperties>
</file>